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8" w:rsidRPr="00BE48E4" w:rsidRDefault="00BE48E4" w:rsidP="00BE48E4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48E4">
        <w:rPr>
          <w:sz w:val="24"/>
          <w:szCs w:val="24"/>
        </w:rPr>
        <w:t>Приложение 1</w:t>
      </w:r>
    </w:p>
    <w:p w:rsidR="00BE48E4" w:rsidRDefault="00BE48E4" w:rsidP="00BE48E4">
      <w:pPr>
        <w:jc w:val="both"/>
        <w:rPr>
          <w:sz w:val="24"/>
          <w:szCs w:val="24"/>
        </w:rPr>
      </w:pP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 w:rsidRPr="00BE48E4">
        <w:rPr>
          <w:sz w:val="24"/>
          <w:szCs w:val="24"/>
        </w:rPr>
        <w:tab/>
      </w:r>
      <w:r>
        <w:rPr>
          <w:sz w:val="24"/>
          <w:szCs w:val="24"/>
        </w:rPr>
        <w:t>к</w:t>
      </w:r>
      <w:r w:rsidR="0094117F">
        <w:rPr>
          <w:sz w:val="24"/>
          <w:szCs w:val="24"/>
        </w:rPr>
        <w:t xml:space="preserve"> приказу МБДОУ №41</w:t>
      </w:r>
      <w:r w:rsidRPr="00BE48E4">
        <w:rPr>
          <w:sz w:val="24"/>
          <w:szCs w:val="24"/>
        </w:rPr>
        <w:t xml:space="preserve"> г. Невинномысска</w:t>
      </w:r>
    </w:p>
    <w:p w:rsidR="00BE48E4" w:rsidRDefault="0094117F" w:rsidP="00BE48E4">
      <w:pPr>
        <w:tabs>
          <w:tab w:val="left" w:pos="9960"/>
        </w:tabs>
        <w:rPr>
          <w:sz w:val="24"/>
          <w:szCs w:val="24"/>
        </w:rPr>
      </w:pPr>
      <w:r>
        <w:rPr>
          <w:sz w:val="24"/>
          <w:szCs w:val="24"/>
        </w:rPr>
        <w:tab/>
        <w:t>от 02.09.2016 № 176</w:t>
      </w:r>
    </w:p>
    <w:p w:rsidR="00BE48E4" w:rsidRDefault="00BE48E4" w:rsidP="00BE48E4">
      <w:pPr>
        <w:tabs>
          <w:tab w:val="left" w:pos="9960"/>
        </w:tabs>
        <w:rPr>
          <w:sz w:val="24"/>
          <w:szCs w:val="24"/>
        </w:rPr>
      </w:pPr>
    </w:p>
    <w:p w:rsidR="00217DE3" w:rsidRDefault="00BE48E4" w:rsidP="00BE48E4">
      <w:pPr>
        <w:tabs>
          <w:tab w:val="left" w:pos="9960"/>
        </w:tabs>
        <w:jc w:val="center"/>
      </w:pPr>
      <w:r w:rsidRPr="00BE48E4">
        <w:t xml:space="preserve">Перечень </w:t>
      </w:r>
      <w:r>
        <w:t xml:space="preserve">дополнительных </w:t>
      </w:r>
      <w:r w:rsidRPr="00BE48E4">
        <w:t>платных образовательных услуг</w:t>
      </w:r>
      <w:r w:rsidR="00217DE3">
        <w:t>, относящихся к  основным видам деятельности</w:t>
      </w:r>
    </w:p>
    <w:p w:rsidR="00BE48E4" w:rsidRDefault="00217DE3" w:rsidP="00BE48E4">
      <w:pPr>
        <w:tabs>
          <w:tab w:val="left" w:pos="9960"/>
        </w:tabs>
        <w:jc w:val="center"/>
      </w:pPr>
      <w:r>
        <w:t xml:space="preserve"> </w:t>
      </w:r>
      <w:r w:rsidR="00BE48E4" w:rsidRPr="00BE48E4">
        <w:t xml:space="preserve"> МБДОУ №</w:t>
      </w:r>
      <w:r w:rsidR="00BE48E4">
        <w:t xml:space="preserve"> </w:t>
      </w:r>
      <w:r w:rsidR="0094117F">
        <w:t>41</w:t>
      </w:r>
      <w:r w:rsidR="00BE48E4" w:rsidRPr="00BE48E4">
        <w:t xml:space="preserve"> г.</w:t>
      </w:r>
      <w:r>
        <w:t xml:space="preserve"> </w:t>
      </w:r>
      <w:r w:rsidR="00BE48E4" w:rsidRPr="00BE48E4">
        <w:t>Невинномысска</w:t>
      </w:r>
    </w:p>
    <w:p w:rsidR="00BE48E4" w:rsidRDefault="00217DE3" w:rsidP="00BE48E4">
      <w:pPr>
        <w:tabs>
          <w:tab w:val="left" w:pos="9960"/>
        </w:tabs>
        <w:jc w:val="center"/>
      </w:pPr>
      <w:r>
        <w:t>на 2016-2017</w:t>
      </w:r>
      <w:r w:rsidR="00BE48E4">
        <w:t xml:space="preserve"> учебный год</w:t>
      </w:r>
    </w:p>
    <w:p w:rsidR="00BE48E4" w:rsidRDefault="00BE48E4" w:rsidP="00BE48E4">
      <w:pPr>
        <w:tabs>
          <w:tab w:val="left" w:pos="9960"/>
        </w:tabs>
        <w:jc w:val="center"/>
      </w:pPr>
    </w:p>
    <w:tbl>
      <w:tblPr>
        <w:tblStyle w:val="a3"/>
        <w:tblW w:w="13881" w:type="dxa"/>
        <w:tblLayout w:type="fixed"/>
        <w:tblLook w:val="04A0"/>
      </w:tblPr>
      <w:tblGrid>
        <w:gridCol w:w="540"/>
        <w:gridCol w:w="3804"/>
        <w:gridCol w:w="2794"/>
        <w:gridCol w:w="2349"/>
        <w:gridCol w:w="1701"/>
        <w:gridCol w:w="1275"/>
        <w:gridCol w:w="1418"/>
      </w:tblGrid>
      <w:tr w:rsidR="003848E9" w:rsidRPr="00BE48E4" w:rsidTr="003848E9">
        <w:tc>
          <w:tcPr>
            <w:tcW w:w="540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№ п/п</w:t>
            </w:r>
          </w:p>
        </w:tc>
        <w:tc>
          <w:tcPr>
            <w:tcW w:w="3804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дополнительной </w:t>
            </w:r>
            <w:r w:rsidRPr="00BE48E4">
              <w:rPr>
                <w:sz w:val="24"/>
                <w:szCs w:val="24"/>
              </w:rPr>
              <w:t>платной образовательной услуги</w:t>
            </w:r>
          </w:p>
        </w:tc>
        <w:tc>
          <w:tcPr>
            <w:tcW w:w="2794" w:type="dxa"/>
            <w:vMerge w:val="restart"/>
          </w:tcPr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firstLine="7"/>
              <w:rPr>
                <w:spacing w:val="-1"/>
                <w:sz w:val="24"/>
                <w:szCs w:val="24"/>
              </w:rPr>
            </w:pPr>
            <w:r w:rsidRPr="00217DE3">
              <w:rPr>
                <w:spacing w:val="-2"/>
                <w:sz w:val="24"/>
                <w:szCs w:val="24"/>
              </w:rPr>
              <w:t xml:space="preserve">Наименование, </w:t>
            </w:r>
            <w:r w:rsidRPr="00217DE3">
              <w:rPr>
                <w:sz w:val="24"/>
                <w:szCs w:val="24"/>
              </w:rPr>
              <w:t xml:space="preserve">номер </w:t>
            </w:r>
            <w:r w:rsidRPr="00217DE3">
              <w:rPr>
                <w:spacing w:val="1"/>
                <w:sz w:val="24"/>
                <w:szCs w:val="24"/>
              </w:rPr>
              <w:t xml:space="preserve">документа, </w:t>
            </w:r>
            <w:r w:rsidRPr="00217DE3">
              <w:rPr>
                <w:spacing w:val="2"/>
                <w:sz w:val="24"/>
                <w:szCs w:val="24"/>
              </w:rPr>
              <w:t xml:space="preserve">дата </w:t>
            </w:r>
            <w:r w:rsidRPr="00217DE3">
              <w:rPr>
                <w:spacing w:val="1"/>
                <w:sz w:val="24"/>
                <w:szCs w:val="24"/>
              </w:rPr>
              <w:t xml:space="preserve">утверждения </w:t>
            </w:r>
            <w:r w:rsidRPr="00217DE3">
              <w:rPr>
                <w:sz w:val="24"/>
                <w:szCs w:val="24"/>
              </w:rPr>
              <w:t xml:space="preserve">нормативно-правового </w:t>
            </w:r>
            <w:r w:rsidRPr="00217DE3">
              <w:rPr>
                <w:spacing w:val="1"/>
                <w:sz w:val="24"/>
                <w:szCs w:val="24"/>
              </w:rPr>
              <w:t xml:space="preserve">документа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sz w:val="24"/>
                <w:szCs w:val="24"/>
              </w:rPr>
            </w:pPr>
            <w:proofErr w:type="gramStart"/>
            <w:r w:rsidRPr="00217DE3">
              <w:rPr>
                <w:spacing w:val="-1"/>
                <w:sz w:val="24"/>
                <w:szCs w:val="24"/>
              </w:rPr>
              <w:t>определяющег</w:t>
            </w:r>
            <w:r w:rsidRPr="00217DE3">
              <w:rPr>
                <w:sz w:val="24"/>
                <w:szCs w:val="24"/>
              </w:rPr>
              <w:t>о</w:t>
            </w:r>
            <w:proofErr w:type="gramEnd"/>
            <w:r w:rsidRPr="00217DE3">
              <w:rPr>
                <w:sz w:val="24"/>
                <w:szCs w:val="24"/>
              </w:rPr>
              <w:t xml:space="preserve"> оказание</w:t>
            </w:r>
          </w:p>
          <w:p w:rsidR="003848E9" w:rsidRPr="00217DE3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217DE3">
              <w:rPr>
                <w:spacing w:val="-3"/>
                <w:sz w:val="24"/>
                <w:szCs w:val="24"/>
              </w:rPr>
              <w:t>платной услуги</w:t>
            </w:r>
          </w:p>
        </w:tc>
        <w:tc>
          <w:tcPr>
            <w:tcW w:w="2349" w:type="dxa"/>
            <w:vMerge w:val="restart"/>
          </w:tcPr>
          <w:p w:rsidR="003848E9" w:rsidRPr="00DD35A7" w:rsidRDefault="003848E9" w:rsidP="00217DE3">
            <w:pPr>
              <w:shd w:val="clear" w:color="auto" w:fill="FFFFFF"/>
              <w:spacing w:line="276" w:lineRule="auto"/>
              <w:jc w:val="center"/>
              <w:rPr>
                <w:spacing w:val="-3"/>
                <w:sz w:val="24"/>
                <w:szCs w:val="24"/>
              </w:rPr>
            </w:pPr>
            <w:r w:rsidRPr="00DD35A7">
              <w:rPr>
                <w:spacing w:val="-1"/>
                <w:sz w:val="24"/>
                <w:szCs w:val="24"/>
              </w:rPr>
              <w:t xml:space="preserve">Номер, дата, </w:t>
            </w:r>
            <w:r w:rsidRPr="00DD35A7">
              <w:rPr>
                <w:spacing w:val="-10"/>
                <w:sz w:val="24"/>
                <w:szCs w:val="24"/>
              </w:rPr>
              <w:t xml:space="preserve">орган, </w:t>
            </w:r>
            <w:r w:rsidRPr="00DD35A7">
              <w:rPr>
                <w:spacing w:val="-1"/>
                <w:sz w:val="24"/>
                <w:szCs w:val="24"/>
              </w:rPr>
              <w:t xml:space="preserve">утвердивший </w:t>
            </w:r>
            <w:r w:rsidRPr="00DD35A7">
              <w:rPr>
                <w:sz w:val="24"/>
                <w:szCs w:val="24"/>
              </w:rPr>
              <w:t xml:space="preserve">регламент </w:t>
            </w:r>
            <w:r w:rsidRPr="00DD35A7">
              <w:rPr>
                <w:spacing w:val="-3"/>
                <w:sz w:val="24"/>
                <w:szCs w:val="24"/>
              </w:rPr>
              <w:t xml:space="preserve">предоставления </w:t>
            </w:r>
            <w:r w:rsidRPr="00DD35A7">
              <w:rPr>
                <w:spacing w:val="-1"/>
                <w:sz w:val="24"/>
                <w:szCs w:val="24"/>
              </w:rPr>
              <w:t>платной услуги</w:t>
            </w:r>
          </w:p>
        </w:tc>
        <w:tc>
          <w:tcPr>
            <w:tcW w:w="1701" w:type="dxa"/>
            <w:vMerge w:val="restart"/>
          </w:tcPr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Категория потребителей</w:t>
            </w:r>
          </w:p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gridSpan w:val="2"/>
          </w:tcPr>
          <w:p w:rsidR="003848E9" w:rsidRPr="00DD35A7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  <w:r w:rsidRPr="00DD35A7">
              <w:rPr>
                <w:sz w:val="24"/>
                <w:szCs w:val="24"/>
              </w:rPr>
              <w:t xml:space="preserve"> </w:t>
            </w:r>
            <w:proofErr w:type="spellStart"/>
            <w:r w:rsidRPr="00DD35A7">
              <w:rPr>
                <w:sz w:val="24"/>
                <w:szCs w:val="24"/>
              </w:rPr>
              <w:t>уч</w:t>
            </w:r>
            <w:proofErr w:type="gramStart"/>
            <w:r w:rsidRPr="00DD35A7">
              <w:rPr>
                <w:sz w:val="24"/>
                <w:szCs w:val="24"/>
              </w:rPr>
              <w:t>.г</w:t>
            </w:r>
            <w:proofErr w:type="gramEnd"/>
            <w:r w:rsidRPr="00DD35A7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3848E9" w:rsidRPr="00BE48E4" w:rsidTr="003848E9">
        <w:tc>
          <w:tcPr>
            <w:tcW w:w="540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0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firstLine="7"/>
              <w:rPr>
                <w:spacing w:val="-2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Pr="00DD35A7" w:rsidRDefault="003848E9" w:rsidP="00217DE3">
            <w:pPr>
              <w:shd w:val="clear" w:color="auto" w:fill="FFFFFF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48E9" w:rsidRPr="00BE48E4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E9" w:rsidRPr="00DD35A7" w:rsidRDefault="003848E9" w:rsidP="00C625D2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Кол-во занятий в неделю</w:t>
            </w:r>
          </w:p>
        </w:tc>
        <w:tc>
          <w:tcPr>
            <w:tcW w:w="1418" w:type="dxa"/>
          </w:tcPr>
          <w:p w:rsidR="003848E9" w:rsidRPr="00DD35A7" w:rsidRDefault="003848E9" w:rsidP="00DD35A7">
            <w:pPr>
              <w:shd w:val="clear" w:color="auto" w:fill="FFFFFF"/>
              <w:spacing w:line="276" w:lineRule="auto"/>
              <w:ind w:hanging="7"/>
              <w:rPr>
                <w:color w:val="000000"/>
                <w:spacing w:val="-1"/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Стоимость услуги</w:t>
            </w:r>
          </w:p>
          <w:p w:rsidR="003848E9" w:rsidRPr="00DD35A7" w:rsidRDefault="003848E9" w:rsidP="00DD35A7">
            <w:pPr>
              <w:shd w:val="clear" w:color="auto" w:fill="FFFFFF"/>
              <w:spacing w:line="276" w:lineRule="auto"/>
              <w:ind w:left="-7"/>
              <w:rPr>
                <w:color w:val="000000"/>
                <w:spacing w:val="-1"/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 xml:space="preserve"> (1 занятие)</w:t>
            </w:r>
          </w:p>
          <w:p w:rsidR="003848E9" w:rsidRPr="00DD35A7" w:rsidRDefault="003848E9" w:rsidP="00DD35A7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 w:rsidRPr="00DD35A7">
              <w:rPr>
                <w:color w:val="000000"/>
                <w:spacing w:val="-1"/>
                <w:sz w:val="24"/>
                <w:szCs w:val="24"/>
              </w:rPr>
              <w:t>(руб.)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3848E9" w:rsidRPr="00BE48E4" w:rsidRDefault="00A51549" w:rsidP="00275AC8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</w:t>
            </w:r>
            <w:r w:rsidR="00275AC8">
              <w:rPr>
                <w:sz w:val="24"/>
                <w:szCs w:val="24"/>
              </w:rPr>
              <w:t>обще</w:t>
            </w:r>
            <w:r w:rsidR="003848E9">
              <w:rPr>
                <w:sz w:val="24"/>
                <w:szCs w:val="24"/>
              </w:rPr>
              <w:t>обра</w:t>
            </w:r>
            <w:r w:rsidR="00C06D5B">
              <w:rPr>
                <w:sz w:val="24"/>
                <w:szCs w:val="24"/>
              </w:rPr>
              <w:t>зовательной программы МБДОУ № 41</w:t>
            </w:r>
            <w:r w:rsidR="003848E9">
              <w:rPr>
                <w:sz w:val="24"/>
                <w:szCs w:val="24"/>
              </w:rPr>
              <w:t xml:space="preserve"> г. Невинномысска</w:t>
            </w:r>
            <w:r>
              <w:rPr>
                <w:sz w:val="24"/>
                <w:szCs w:val="24"/>
              </w:rPr>
              <w:t xml:space="preserve"> </w:t>
            </w:r>
            <w:r w:rsidR="00275AC8">
              <w:rPr>
                <w:sz w:val="24"/>
                <w:szCs w:val="24"/>
              </w:rPr>
              <w:t>по речевому развитию,</w:t>
            </w:r>
            <w:r>
              <w:rPr>
                <w:sz w:val="24"/>
                <w:szCs w:val="24"/>
              </w:rPr>
              <w:t xml:space="preserve"> </w:t>
            </w:r>
            <w:r w:rsidR="003848E9" w:rsidRPr="00653340">
              <w:rPr>
                <w:sz w:val="24"/>
                <w:szCs w:val="24"/>
              </w:rPr>
              <w:t xml:space="preserve">разработанной на основе программы «Подготовка к обучению грамоте», автор. Л.Е. </w:t>
            </w:r>
            <w:proofErr w:type="spellStart"/>
            <w:r w:rsidR="003848E9" w:rsidRPr="00653340">
              <w:rPr>
                <w:sz w:val="24"/>
                <w:szCs w:val="24"/>
              </w:rPr>
              <w:t>Журова</w:t>
            </w:r>
            <w:proofErr w:type="spellEnd"/>
            <w:r w:rsidR="003848E9">
              <w:rPr>
                <w:sz w:val="24"/>
                <w:szCs w:val="24"/>
              </w:rPr>
              <w:t>.</w:t>
            </w:r>
            <w:r w:rsidR="003E5D33">
              <w:rPr>
                <w:sz w:val="24"/>
                <w:szCs w:val="24"/>
              </w:rPr>
              <w:t xml:space="preserve"> 2004г.</w:t>
            </w:r>
          </w:p>
        </w:tc>
        <w:tc>
          <w:tcPr>
            <w:tcW w:w="2794" w:type="dxa"/>
            <w:vMerge w:val="restart"/>
          </w:tcPr>
          <w:p w:rsidR="003848E9" w:rsidRPr="00217DE3" w:rsidRDefault="003848E9" w:rsidP="00217DE3">
            <w:pPr>
              <w:shd w:val="clear" w:color="auto" w:fill="FFFFFF"/>
              <w:spacing w:line="276" w:lineRule="auto"/>
              <w:ind w:right="36"/>
              <w:rPr>
                <w:sz w:val="24"/>
                <w:szCs w:val="24"/>
              </w:rPr>
            </w:pP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Федеральный Закон № 273- ФЗ от 29.12.2012 г «Об </w:t>
            </w:r>
            <w:r w:rsidRPr="00217DE3">
              <w:rPr>
                <w:color w:val="000000"/>
                <w:sz w:val="24"/>
                <w:szCs w:val="24"/>
              </w:rPr>
              <w:t>образовании в Российской Федерации»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3"/>
                <w:sz w:val="24"/>
                <w:szCs w:val="24"/>
              </w:rPr>
            </w:pPr>
            <w:r w:rsidRPr="00217DE3">
              <w:rPr>
                <w:color w:val="000000"/>
                <w:spacing w:val="-3"/>
                <w:sz w:val="24"/>
                <w:szCs w:val="24"/>
              </w:rPr>
              <w:t xml:space="preserve">п.1, ст. 101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5"/>
                <w:sz w:val="24"/>
                <w:szCs w:val="24"/>
              </w:rPr>
            </w:pPr>
            <w:r w:rsidRPr="00217DE3">
              <w:rPr>
                <w:color w:val="000000"/>
                <w:spacing w:val="5"/>
                <w:sz w:val="24"/>
                <w:szCs w:val="24"/>
              </w:rPr>
              <w:t xml:space="preserve">Лицензия </w:t>
            </w:r>
          </w:p>
          <w:p w:rsidR="003848E9" w:rsidRPr="00DD35A7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1"/>
                <w:sz w:val="24"/>
                <w:szCs w:val="24"/>
              </w:rPr>
            </w:pPr>
            <w:r w:rsidRPr="00217DE3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217DE3">
              <w:rPr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D35A7">
              <w:rPr>
                <w:sz w:val="24"/>
                <w:szCs w:val="24"/>
                <w:lang w:eastAsia="ru-RU"/>
              </w:rPr>
              <w:t>2324</w:t>
            </w:r>
            <w:r w:rsidRPr="00DD35A7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от 3</w:t>
            </w:r>
            <w:r w:rsidRPr="00217DE3">
              <w:rPr>
                <w:color w:val="000000"/>
                <w:spacing w:val="1"/>
                <w:sz w:val="24"/>
                <w:szCs w:val="24"/>
              </w:rPr>
              <w:t>0</w:t>
            </w:r>
            <w:r w:rsidR="00163D04">
              <w:rPr>
                <w:color w:val="000000"/>
                <w:spacing w:val="-2"/>
                <w:sz w:val="24"/>
                <w:szCs w:val="24"/>
              </w:rPr>
              <w:t>.12.2014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3848E9" w:rsidRPr="00217DE3" w:rsidRDefault="003848E9" w:rsidP="00217DE3">
            <w:pPr>
              <w:shd w:val="clear" w:color="auto" w:fill="FFFFFF"/>
              <w:spacing w:line="276" w:lineRule="auto"/>
              <w:ind w:right="29" w:hanging="14"/>
              <w:rPr>
                <w:sz w:val="24"/>
                <w:szCs w:val="24"/>
              </w:rPr>
            </w:pPr>
            <w:r w:rsidRPr="00217DE3">
              <w:rPr>
                <w:color w:val="000000"/>
                <w:spacing w:val="-3"/>
                <w:sz w:val="24"/>
                <w:szCs w:val="24"/>
              </w:rPr>
              <w:t xml:space="preserve">Устав МБДОУ, 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утвержден </w:t>
            </w:r>
            <w:r w:rsidRPr="00217DE3">
              <w:rPr>
                <w:color w:val="000000"/>
                <w:spacing w:val="-1"/>
                <w:sz w:val="24"/>
                <w:szCs w:val="24"/>
              </w:rPr>
              <w:t>приказом управления образования</w:t>
            </w:r>
            <w:r w:rsidRPr="00217DE3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3848E9" w:rsidRPr="00217DE3" w:rsidRDefault="00163D04" w:rsidP="00217DE3">
            <w:pPr>
              <w:shd w:val="clear" w:color="auto" w:fill="FFFFFF"/>
              <w:spacing w:line="276" w:lineRule="auto"/>
              <w:ind w:right="29" w:firstLine="7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11"/>
                <w:sz w:val="24"/>
                <w:szCs w:val="24"/>
              </w:rPr>
              <w:t xml:space="preserve"> от 21.12.2015  № 646</w:t>
            </w:r>
            <w:r w:rsidR="003848E9" w:rsidRPr="00217DE3">
              <w:rPr>
                <w:color w:val="000000"/>
                <w:spacing w:val="11"/>
                <w:sz w:val="24"/>
                <w:szCs w:val="24"/>
              </w:rPr>
              <w:t xml:space="preserve">-о/д  Зарегистрирован </w:t>
            </w:r>
            <w:r>
              <w:rPr>
                <w:color w:val="000000"/>
                <w:spacing w:val="-2"/>
                <w:sz w:val="24"/>
                <w:szCs w:val="24"/>
              </w:rPr>
              <w:t>29</w:t>
            </w:r>
            <w:r w:rsidR="003848E9">
              <w:rPr>
                <w:color w:val="000000"/>
                <w:spacing w:val="-2"/>
                <w:sz w:val="24"/>
                <w:szCs w:val="24"/>
              </w:rPr>
              <w:t>.12</w:t>
            </w:r>
            <w:r w:rsidR="003848E9" w:rsidRPr="00217DE3">
              <w:rPr>
                <w:color w:val="000000"/>
                <w:spacing w:val="-2"/>
                <w:sz w:val="24"/>
                <w:szCs w:val="24"/>
              </w:rPr>
              <w:t>.2015г.</w:t>
            </w:r>
          </w:p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</w:t>
            </w:r>
            <w:r w:rsidRPr="00DD35A7">
              <w:rPr>
                <w:sz w:val="24"/>
                <w:szCs w:val="24"/>
                <w:lang w:eastAsia="ru-RU"/>
              </w:rPr>
              <w:t xml:space="preserve"> Правительства РФ от 15.08.2013г. </w:t>
            </w:r>
          </w:p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D35A7">
              <w:rPr>
                <w:sz w:val="24"/>
                <w:szCs w:val="24"/>
                <w:lang w:eastAsia="ru-RU"/>
              </w:rPr>
              <w:t xml:space="preserve"> № 706  «Об утверждении Правил оказания платных образовательных услуг»,</w:t>
            </w:r>
            <w:r>
              <w:rPr>
                <w:sz w:val="24"/>
                <w:szCs w:val="24"/>
                <w:lang w:eastAsia="ru-RU"/>
              </w:rPr>
              <w:t xml:space="preserve"> постановление </w:t>
            </w:r>
            <w:r w:rsidRPr="00DD35A7">
              <w:rPr>
                <w:sz w:val="24"/>
                <w:szCs w:val="24"/>
                <w:lang w:eastAsia="ru-RU"/>
              </w:rPr>
              <w:t>администрации города Невинномысска Ставропольского края от</w:t>
            </w:r>
            <w:r>
              <w:rPr>
                <w:lang w:eastAsia="ru-RU"/>
              </w:rPr>
              <w:t xml:space="preserve"> </w:t>
            </w:r>
            <w:r w:rsidRPr="00DD35A7">
              <w:rPr>
                <w:sz w:val="24"/>
                <w:szCs w:val="24"/>
                <w:lang w:eastAsia="ru-RU"/>
              </w:rPr>
              <w:t xml:space="preserve">28.10.2013г. № 3387 «О порядке оказания платных услуг муниципальными  </w:t>
            </w:r>
            <w:r w:rsidRPr="00DD35A7">
              <w:rPr>
                <w:sz w:val="24"/>
                <w:szCs w:val="24"/>
                <w:lang w:eastAsia="ru-RU"/>
              </w:rPr>
              <w:lastRenderedPageBreak/>
              <w:t>казенными и бюджетными учреждениями</w:t>
            </w:r>
            <w:r>
              <w:rPr>
                <w:sz w:val="24"/>
                <w:szCs w:val="24"/>
                <w:lang w:eastAsia="ru-RU"/>
              </w:rPr>
              <w:t xml:space="preserve"> города Невинномысска», приказ</w:t>
            </w:r>
            <w:r w:rsidRPr="00DD35A7"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3848E9" w:rsidRDefault="00C06D5B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№ 41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 </w:t>
            </w:r>
          </w:p>
          <w:p w:rsidR="003848E9" w:rsidRDefault="003848E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 w:rsidRPr="00DD35A7">
              <w:rPr>
                <w:sz w:val="24"/>
                <w:szCs w:val="24"/>
                <w:lang w:eastAsia="ru-RU"/>
              </w:rPr>
              <w:t xml:space="preserve">г. Невинномысска </w:t>
            </w:r>
          </w:p>
          <w:p w:rsidR="003848E9" w:rsidRPr="00A51549" w:rsidRDefault="00A51549" w:rsidP="00217DE3">
            <w:pPr>
              <w:tabs>
                <w:tab w:val="left" w:pos="996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24.12</w:t>
            </w:r>
            <w:r w:rsidR="003848E9" w:rsidRPr="00A51549">
              <w:rPr>
                <w:sz w:val="24"/>
                <w:szCs w:val="24"/>
                <w:lang w:eastAsia="ru-RU"/>
              </w:rPr>
              <w:t>.2013г.</w:t>
            </w:r>
          </w:p>
          <w:p w:rsidR="003848E9" w:rsidRDefault="00A51549" w:rsidP="00C06D5B">
            <w:pPr>
              <w:tabs>
                <w:tab w:val="left" w:pos="9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№ 228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 «Об утверждении Положения о порядке оказания платных образовательных услуг муниципальным бюджетным дошкольным образовательным учреждением «</w:t>
            </w:r>
            <w:r w:rsidR="00C06D5B">
              <w:rPr>
                <w:sz w:val="24"/>
                <w:szCs w:val="24"/>
                <w:lang w:eastAsia="ru-RU"/>
              </w:rPr>
              <w:t>Д</w:t>
            </w:r>
            <w:r w:rsidR="003848E9" w:rsidRPr="00DD35A7">
              <w:rPr>
                <w:sz w:val="24"/>
                <w:szCs w:val="24"/>
                <w:lang w:eastAsia="ru-RU"/>
              </w:rPr>
              <w:t xml:space="preserve">етский сад </w:t>
            </w:r>
            <w:r w:rsidR="00C06D5B">
              <w:rPr>
                <w:sz w:val="24"/>
                <w:szCs w:val="24"/>
                <w:lang w:eastAsia="ru-RU"/>
              </w:rPr>
              <w:t>комбинированного вида № 41 «Скворушка</w:t>
            </w:r>
            <w:r w:rsidR="003848E9" w:rsidRPr="00DD35A7">
              <w:rPr>
                <w:sz w:val="24"/>
                <w:szCs w:val="24"/>
                <w:lang w:eastAsia="ru-RU"/>
              </w:rPr>
              <w:t>» города Невинномысска</w:t>
            </w:r>
          </w:p>
        </w:tc>
        <w:tc>
          <w:tcPr>
            <w:tcW w:w="1701" w:type="dxa"/>
          </w:tcPr>
          <w:p w:rsidR="003848E9" w:rsidRPr="00BE48E4" w:rsidRDefault="00A5154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 возрасте с 5</w:t>
            </w:r>
            <w:r w:rsidR="003848E9">
              <w:rPr>
                <w:sz w:val="24"/>
                <w:szCs w:val="24"/>
              </w:rPr>
              <w:t xml:space="preserve"> до 7 лет</w:t>
            </w:r>
          </w:p>
        </w:tc>
        <w:tc>
          <w:tcPr>
            <w:tcW w:w="1275" w:type="dxa"/>
          </w:tcPr>
          <w:p w:rsidR="003848E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48E9" w:rsidRDefault="00A5154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3848E9" w:rsidRDefault="00A51549" w:rsidP="003848E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</w:t>
            </w:r>
            <w:r w:rsidR="00275AC8">
              <w:rPr>
                <w:sz w:val="24"/>
                <w:szCs w:val="24"/>
              </w:rPr>
              <w:t>обще</w:t>
            </w:r>
            <w:r w:rsidR="003848E9">
              <w:rPr>
                <w:sz w:val="24"/>
                <w:szCs w:val="24"/>
              </w:rPr>
              <w:t>обра</w:t>
            </w:r>
            <w:r w:rsidR="00C06D5B">
              <w:rPr>
                <w:sz w:val="24"/>
                <w:szCs w:val="24"/>
              </w:rPr>
              <w:t>зовательной программы МБДОУ № 41</w:t>
            </w:r>
            <w:r w:rsidR="003848E9">
              <w:rPr>
                <w:sz w:val="24"/>
                <w:szCs w:val="24"/>
              </w:rPr>
              <w:t xml:space="preserve"> г. Невинномысска</w:t>
            </w:r>
            <w:r w:rsidR="00275AC8">
              <w:rPr>
                <w:sz w:val="24"/>
                <w:szCs w:val="24"/>
              </w:rPr>
              <w:t xml:space="preserve"> по художественно-эстетическому развитию,</w:t>
            </w:r>
            <w:r>
              <w:rPr>
                <w:sz w:val="24"/>
                <w:szCs w:val="24"/>
              </w:rPr>
              <w:t xml:space="preserve"> </w:t>
            </w:r>
            <w:r w:rsidR="003848E9" w:rsidRPr="003848E9">
              <w:rPr>
                <w:sz w:val="24"/>
                <w:szCs w:val="24"/>
              </w:rPr>
              <w:t>разработанной на основе оздоровительно-развивающей программы по танцевально-игровой гимнастике «</w:t>
            </w:r>
            <w:proofErr w:type="spellStart"/>
            <w:r w:rsidR="003848E9" w:rsidRPr="003848E9">
              <w:rPr>
                <w:sz w:val="24"/>
                <w:szCs w:val="24"/>
              </w:rPr>
              <w:t>Са-Фи-Дансе</w:t>
            </w:r>
            <w:proofErr w:type="spellEnd"/>
            <w:r w:rsidR="003848E9" w:rsidRPr="003848E9">
              <w:rPr>
                <w:sz w:val="24"/>
                <w:szCs w:val="24"/>
              </w:rPr>
              <w:t xml:space="preserve">», авторы программы Ж.Е. </w:t>
            </w:r>
            <w:proofErr w:type="spellStart"/>
            <w:r w:rsidR="003848E9" w:rsidRPr="003848E9">
              <w:rPr>
                <w:sz w:val="24"/>
                <w:szCs w:val="24"/>
              </w:rPr>
              <w:t>Фирилева</w:t>
            </w:r>
            <w:proofErr w:type="spellEnd"/>
            <w:r w:rsidR="003848E9" w:rsidRPr="003848E9">
              <w:rPr>
                <w:sz w:val="24"/>
                <w:szCs w:val="24"/>
              </w:rPr>
              <w:t>, Е.Г. Сайкина</w:t>
            </w:r>
            <w:r w:rsidR="003E5D33">
              <w:rPr>
                <w:sz w:val="24"/>
                <w:szCs w:val="24"/>
              </w:rPr>
              <w:t>. 2003г.</w:t>
            </w:r>
          </w:p>
          <w:p w:rsidR="003848E9" w:rsidRPr="00DD35A7" w:rsidRDefault="003848E9" w:rsidP="003848E9">
            <w:pPr>
              <w:tabs>
                <w:tab w:val="left" w:pos="996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4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  <w:r w:rsidR="00A51549">
              <w:rPr>
                <w:sz w:val="24"/>
                <w:szCs w:val="24"/>
              </w:rPr>
              <w:t xml:space="preserve"> </w:t>
            </w:r>
          </w:p>
          <w:p w:rsidR="00A5154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до</w:t>
            </w:r>
            <w:r w:rsidR="00A51549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 лет</w:t>
            </w:r>
          </w:p>
          <w:p w:rsidR="003848E9" w:rsidRPr="00A51549" w:rsidRDefault="00A51549" w:rsidP="00A5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C625D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154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A5154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848E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3848E9">
              <w:rPr>
                <w:sz w:val="24"/>
                <w:szCs w:val="24"/>
              </w:rPr>
              <w:t>,00</w:t>
            </w:r>
          </w:p>
          <w:p w:rsidR="00A51549" w:rsidRDefault="00A5154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04" w:type="dxa"/>
          </w:tcPr>
          <w:p w:rsidR="003848E9" w:rsidRPr="00BE48E4" w:rsidRDefault="003848E9" w:rsidP="003E5D33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3E5D33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3E5D33">
              <w:rPr>
                <w:sz w:val="24"/>
                <w:szCs w:val="24"/>
              </w:rPr>
              <w:t xml:space="preserve"> речевому развитию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>разработанной на основе программы «</w:t>
            </w:r>
            <w:r w:rsidR="003E5D33">
              <w:rPr>
                <w:sz w:val="24"/>
                <w:szCs w:val="24"/>
              </w:rPr>
              <w:t>Логопедическая работа по преодолению ФФН у детей»</w:t>
            </w:r>
            <w:r w:rsidR="002A6121">
              <w:rPr>
                <w:sz w:val="24"/>
                <w:szCs w:val="24"/>
              </w:rPr>
              <w:t>,</w:t>
            </w:r>
            <w:r w:rsidR="003E5D33">
              <w:rPr>
                <w:sz w:val="24"/>
                <w:szCs w:val="24"/>
              </w:rPr>
              <w:t xml:space="preserve"> </w:t>
            </w:r>
            <w:r w:rsidRPr="003848E9">
              <w:rPr>
                <w:sz w:val="24"/>
                <w:szCs w:val="24"/>
              </w:rPr>
              <w:t>автор</w:t>
            </w:r>
            <w:r w:rsidR="002A6121">
              <w:rPr>
                <w:sz w:val="24"/>
                <w:szCs w:val="24"/>
              </w:rPr>
              <w:t>ы</w:t>
            </w:r>
            <w:r w:rsidRPr="003848E9">
              <w:rPr>
                <w:sz w:val="24"/>
                <w:szCs w:val="24"/>
              </w:rPr>
              <w:t xml:space="preserve"> </w:t>
            </w:r>
            <w:r w:rsidR="003E5D33">
              <w:rPr>
                <w:sz w:val="24"/>
                <w:szCs w:val="24"/>
              </w:rPr>
              <w:t>Т.Б.Филичева, Г.В. Чиркина. 2010г.</w:t>
            </w:r>
          </w:p>
        </w:tc>
        <w:tc>
          <w:tcPr>
            <w:tcW w:w="2794" w:type="dxa"/>
            <w:vMerge w:val="restart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48E9" w:rsidRPr="00BE48E4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с 4 до 7 лет</w:t>
            </w:r>
          </w:p>
        </w:tc>
        <w:tc>
          <w:tcPr>
            <w:tcW w:w="1275" w:type="dxa"/>
          </w:tcPr>
          <w:p w:rsidR="003848E9" w:rsidRDefault="002A6121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48E9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4</w:t>
            </w:r>
          </w:p>
        </w:tc>
        <w:tc>
          <w:tcPr>
            <w:tcW w:w="3804" w:type="dxa"/>
          </w:tcPr>
          <w:p w:rsidR="003848E9" w:rsidRPr="00BE48E4" w:rsidRDefault="003848E9" w:rsidP="002A6121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2A6121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2A6121">
              <w:rPr>
                <w:sz w:val="24"/>
                <w:szCs w:val="24"/>
              </w:rPr>
              <w:t xml:space="preserve"> художественно-эстетическому развитию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>разр</w:t>
            </w:r>
            <w:r w:rsidR="002A6121">
              <w:rPr>
                <w:sz w:val="24"/>
                <w:szCs w:val="24"/>
              </w:rPr>
              <w:t>аботанной на основе программы  музыкального образования детей дошкольного возраста, автор Э.П. Костина. 2008г.</w:t>
            </w: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6121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2A6121" w:rsidRDefault="002A6121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до 5</w:t>
            </w:r>
            <w:r w:rsidR="003848E9">
              <w:rPr>
                <w:sz w:val="24"/>
                <w:szCs w:val="24"/>
              </w:rPr>
              <w:t xml:space="preserve"> лет</w:t>
            </w:r>
          </w:p>
          <w:p w:rsidR="003848E9" w:rsidRPr="002A6121" w:rsidRDefault="002A6121" w:rsidP="002A6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7C0842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A6121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2A6121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2A6121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  <w:p w:rsidR="003848E9" w:rsidRDefault="002A6121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848E9">
              <w:rPr>
                <w:sz w:val="24"/>
                <w:szCs w:val="24"/>
              </w:rPr>
              <w:t>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 w:rsidRPr="00BE48E4">
              <w:rPr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3848E9" w:rsidRPr="00BE48E4" w:rsidRDefault="003848E9" w:rsidP="0039587B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2A6121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</w:t>
            </w:r>
            <w:r w:rsidR="002A6121">
              <w:rPr>
                <w:sz w:val="24"/>
                <w:szCs w:val="24"/>
              </w:rPr>
              <w:t>г. Невинномысска по художественно-эстетическому развитию</w:t>
            </w:r>
            <w:r>
              <w:rPr>
                <w:sz w:val="24"/>
                <w:szCs w:val="24"/>
              </w:rPr>
              <w:t xml:space="preserve">,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 w:rsidR="0039587B">
              <w:rPr>
                <w:sz w:val="24"/>
                <w:szCs w:val="24"/>
              </w:rPr>
              <w:t>программы по театральному искусству «Волшебный мир театра», автор С. И. Мерзлякова. 2002г.</w:t>
            </w:r>
          </w:p>
        </w:tc>
        <w:tc>
          <w:tcPr>
            <w:tcW w:w="2794" w:type="dxa"/>
            <w:vMerge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587B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39587B" w:rsidRDefault="0039587B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до 5</w:t>
            </w:r>
            <w:r w:rsidR="003848E9">
              <w:rPr>
                <w:sz w:val="24"/>
                <w:szCs w:val="24"/>
              </w:rPr>
              <w:t xml:space="preserve"> лет</w:t>
            </w:r>
          </w:p>
          <w:p w:rsidR="003848E9" w:rsidRPr="0039587B" w:rsidRDefault="003848E9" w:rsidP="003958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48E9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587B" w:rsidRDefault="0039587B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9587B" w:rsidRDefault="0039587B" w:rsidP="0039587B">
            <w:pPr>
              <w:rPr>
                <w:sz w:val="24"/>
                <w:szCs w:val="24"/>
              </w:rPr>
            </w:pPr>
          </w:p>
          <w:p w:rsidR="0039587B" w:rsidRDefault="0039587B" w:rsidP="0039587B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  <w:p w:rsidR="003848E9" w:rsidRPr="0039587B" w:rsidRDefault="0039587B" w:rsidP="0039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3848E9" w:rsidRPr="00BE48E4" w:rsidTr="003848E9">
        <w:tc>
          <w:tcPr>
            <w:tcW w:w="540" w:type="dxa"/>
          </w:tcPr>
          <w:p w:rsidR="003848E9" w:rsidRPr="00BE48E4" w:rsidRDefault="003848E9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3848E9" w:rsidRPr="00BE48E4" w:rsidRDefault="003848E9" w:rsidP="0039587B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дополнительной общеобра</w:t>
            </w:r>
            <w:r w:rsidR="0039587B">
              <w:rPr>
                <w:sz w:val="24"/>
                <w:szCs w:val="24"/>
              </w:rPr>
              <w:t>зовательной программы МБДОУ № 41</w:t>
            </w:r>
            <w:r>
              <w:rPr>
                <w:sz w:val="24"/>
                <w:szCs w:val="24"/>
              </w:rPr>
              <w:t xml:space="preserve"> г. Невинномысска по</w:t>
            </w:r>
            <w:r w:rsidR="0039587B">
              <w:rPr>
                <w:sz w:val="24"/>
                <w:szCs w:val="24"/>
              </w:rPr>
              <w:t xml:space="preserve"> физическому развитию</w:t>
            </w:r>
            <w:r>
              <w:rPr>
                <w:sz w:val="24"/>
                <w:szCs w:val="24"/>
              </w:rPr>
              <w:t>,</w:t>
            </w:r>
            <w:r w:rsidRPr="00217DE3">
              <w:rPr>
                <w:color w:val="FF0000"/>
                <w:sz w:val="24"/>
                <w:szCs w:val="24"/>
              </w:rPr>
              <w:t xml:space="preserve">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 w:rsidR="0039587B">
              <w:rPr>
                <w:sz w:val="24"/>
                <w:szCs w:val="24"/>
                <w:shd w:val="clear" w:color="auto" w:fill="F2F4FB"/>
              </w:rPr>
              <w:t>программы физического</w:t>
            </w:r>
            <w:r w:rsidR="0039587B" w:rsidRPr="0039587B">
              <w:rPr>
                <w:sz w:val="24"/>
                <w:szCs w:val="24"/>
                <w:shd w:val="clear" w:color="auto" w:fill="F2F4FB"/>
              </w:rPr>
              <w:t xml:space="preserve"> воспита</w:t>
            </w:r>
            <w:r w:rsidR="0039587B">
              <w:rPr>
                <w:sz w:val="24"/>
                <w:szCs w:val="24"/>
                <w:shd w:val="clear" w:color="auto" w:fill="F2F4FB"/>
              </w:rPr>
              <w:t>ния детей 5-7 лет «Играйте на здоровье!» автор Л.Н. Волошина. 2004 г.</w:t>
            </w:r>
          </w:p>
        </w:tc>
        <w:tc>
          <w:tcPr>
            <w:tcW w:w="2794" w:type="dxa"/>
            <w:vMerge/>
          </w:tcPr>
          <w:p w:rsidR="003848E9" w:rsidRPr="00BE48E4" w:rsidRDefault="003848E9" w:rsidP="007870D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3848E9" w:rsidRDefault="003848E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587B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39587B" w:rsidRDefault="0039587B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4 до 5 </w:t>
            </w:r>
            <w:r w:rsidR="003848E9">
              <w:rPr>
                <w:sz w:val="24"/>
                <w:szCs w:val="24"/>
              </w:rPr>
              <w:t xml:space="preserve"> лет</w:t>
            </w:r>
          </w:p>
          <w:p w:rsidR="003848E9" w:rsidRPr="0039587B" w:rsidRDefault="0039587B" w:rsidP="0039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</w:tc>
        <w:tc>
          <w:tcPr>
            <w:tcW w:w="1275" w:type="dxa"/>
          </w:tcPr>
          <w:p w:rsidR="003848E9" w:rsidRDefault="003848E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9587B" w:rsidRDefault="0039587B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  <w:p w:rsidR="0039587B" w:rsidRDefault="0039587B" w:rsidP="0039587B">
            <w:pPr>
              <w:rPr>
                <w:sz w:val="24"/>
                <w:szCs w:val="24"/>
              </w:rPr>
            </w:pPr>
          </w:p>
          <w:p w:rsidR="0039587B" w:rsidRDefault="0039587B" w:rsidP="0039587B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  <w:p w:rsidR="003848E9" w:rsidRPr="0039587B" w:rsidRDefault="0039587B" w:rsidP="00395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503B8F" w:rsidRPr="00BE48E4" w:rsidTr="003848E9">
        <w:tc>
          <w:tcPr>
            <w:tcW w:w="540" w:type="dxa"/>
          </w:tcPr>
          <w:p w:rsidR="00503B8F" w:rsidRDefault="00503B8F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04" w:type="dxa"/>
          </w:tcPr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общеобразовательной программы МБДОУ № 41 г. Невинномысска по познавательному развитию,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>
              <w:rPr>
                <w:sz w:val="24"/>
                <w:szCs w:val="24"/>
              </w:rPr>
              <w:t>авторской программы по шахматам для детей 5-7 лет, автор А.Г. Григорян. 2013г.</w:t>
            </w:r>
          </w:p>
        </w:tc>
        <w:tc>
          <w:tcPr>
            <w:tcW w:w="2794" w:type="dxa"/>
          </w:tcPr>
          <w:p w:rsidR="00503B8F" w:rsidRPr="00BE48E4" w:rsidRDefault="00503B8F" w:rsidP="007870D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503B8F" w:rsidRDefault="00503B8F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до 7 лет</w:t>
            </w:r>
          </w:p>
          <w:p w:rsidR="00503B8F" w:rsidRDefault="00503B8F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B8F" w:rsidRDefault="00503B8F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3B8F" w:rsidRDefault="00503B8F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503B8F" w:rsidRPr="00BE48E4" w:rsidTr="003848E9">
        <w:tc>
          <w:tcPr>
            <w:tcW w:w="540" w:type="dxa"/>
          </w:tcPr>
          <w:p w:rsidR="00503B8F" w:rsidRDefault="00503B8F" w:rsidP="00BE48E4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04" w:type="dxa"/>
          </w:tcPr>
          <w:p w:rsidR="00503B8F" w:rsidRDefault="00503B8F" w:rsidP="004008D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дополнительной общеобразовательной программы МБДОУ № 41 г. Невинномысска по познавательному развитию, </w:t>
            </w:r>
            <w:r w:rsidRPr="003848E9">
              <w:rPr>
                <w:sz w:val="24"/>
                <w:szCs w:val="24"/>
              </w:rPr>
              <w:t xml:space="preserve">разработанной на основе </w:t>
            </w:r>
            <w:r>
              <w:rPr>
                <w:sz w:val="24"/>
                <w:szCs w:val="24"/>
              </w:rPr>
              <w:t xml:space="preserve"> программы</w:t>
            </w:r>
            <w:r w:rsidR="004008D9">
              <w:rPr>
                <w:sz w:val="24"/>
                <w:szCs w:val="24"/>
              </w:rPr>
              <w:t xml:space="preserve"> для детей 3-7 лет «Ступеньки творчества»</w:t>
            </w:r>
            <w:r>
              <w:rPr>
                <w:sz w:val="24"/>
                <w:szCs w:val="24"/>
              </w:rPr>
              <w:t xml:space="preserve">, автор </w:t>
            </w:r>
            <w:r w:rsidR="004008D9">
              <w:rPr>
                <w:sz w:val="24"/>
                <w:szCs w:val="24"/>
              </w:rPr>
              <w:t>Е.А</w:t>
            </w:r>
            <w:r>
              <w:rPr>
                <w:sz w:val="24"/>
                <w:szCs w:val="24"/>
              </w:rPr>
              <w:t>.</w:t>
            </w:r>
            <w:r w:rsidR="004008D9">
              <w:rPr>
                <w:sz w:val="24"/>
                <w:szCs w:val="24"/>
              </w:rPr>
              <w:t xml:space="preserve"> </w:t>
            </w:r>
            <w:proofErr w:type="spellStart"/>
            <w:r w:rsidR="004008D9">
              <w:rPr>
                <w:sz w:val="24"/>
                <w:szCs w:val="24"/>
              </w:rPr>
              <w:t>Юзбекова</w:t>
            </w:r>
            <w:proofErr w:type="spellEnd"/>
            <w:r w:rsidR="004008D9">
              <w:rPr>
                <w:sz w:val="24"/>
                <w:szCs w:val="24"/>
              </w:rPr>
              <w:t>. 2006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794" w:type="dxa"/>
          </w:tcPr>
          <w:p w:rsidR="00503B8F" w:rsidRPr="00BE48E4" w:rsidRDefault="00503B8F" w:rsidP="007870DC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9" w:type="dxa"/>
          </w:tcPr>
          <w:p w:rsidR="00503B8F" w:rsidRDefault="00503B8F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08D9" w:rsidRDefault="004008D9" w:rsidP="004008D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 возрасте </w:t>
            </w:r>
          </w:p>
          <w:p w:rsidR="004008D9" w:rsidRDefault="004008D9" w:rsidP="004008D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до 7 лет</w:t>
            </w:r>
          </w:p>
          <w:p w:rsidR="00503B8F" w:rsidRDefault="00503B8F" w:rsidP="00503B8F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3B8F" w:rsidRDefault="004008D9" w:rsidP="008D5749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03B8F" w:rsidRDefault="004008D9" w:rsidP="006E1DDD">
            <w:pPr>
              <w:tabs>
                <w:tab w:val="left" w:pos="9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</w:tbl>
    <w:p w:rsidR="00BE48E4" w:rsidRDefault="00BE48E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Default="00EA2384" w:rsidP="00BE48E4">
      <w:pPr>
        <w:tabs>
          <w:tab w:val="left" w:pos="9960"/>
        </w:tabs>
        <w:jc w:val="both"/>
      </w:pPr>
    </w:p>
    <w:p w:rsidR="00EA2384" w:rsidRPr="00BE48E4" w:rsidRDefault="00EA2384" w:rsidP="00BE48E4">
      <w:pPr>
        <w:tabs>
          <w:tab w:val="left" w:pos="9960"/>
        </w:tabs>
        <w:jc w:val="both"/>
      </w:pPr>
    </w:p>
    <w:sectPr w:rsidR="00EA2384" w:rsidRPr="00BE48E4" w:rsidSect="00BE48E4">
      <w:pgSz w:w="16838" w:h="11906" w:orient="landscape"/>
      <w:pgMar w:top="993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48E4"/>
    <w:rsid w:val="00006F2F"/>
    <w:rsid w:val="0006084F"/>
    <w:rsid w:val="0006237F"/>
    <w:rsid w:val="00163D04"/>
    <w:rsid w:val="001E3987"/>
    <w:rsid w:val="001F3CB4"/>
    <w:rsid w:val="00217DE3"/>
    <w:rsid w:val="00275AC8"/>
    <w:rsid w:val="002777FB"/>
    <w:rsid w:val="002864E5"/>
    <w:rsid w:val="002A6121"/>
    <w:rsid w:val="002D1472"/>
    <w:rsid w:val="00327017"/>
    <w:rsid w:val="0037779E"/>
    <w:rsid w:val="003848E9"/>
    <w:rsid w:val="0039587B"/>
    <w:rsid w:val="003E5D33"/>
    <w:rsid w:val="004008D9"/>
    <w:rsid w:val="004214C8"/>
    <w:rsid w:val="004278EB"/>
    <w:rsid w:val="004D73AE"/>
    <w:rsid w:val="004F3C04"/>
    <w:rsid w:val="00503B8F"/>
    <w:rsid w:val="00550F97"/>
    <w:rsid w:val="00564718"/>
    <w:rsid w:val="006371E5"/>
    <w:rsid w:val="00653340"/>
    <w:rsid w:val="006A0165"/>
    <w:rsid w:val="00705E5D"/>
    <w:rsid w:val="00713056"/>
    <w:rsid w:val="00736FD0"/>
    <w:rsid w:val="00770587"/>
    <w:rsid w:val="008555BC"/>
    <w:rsid w:val="00876B19"/>
    <w:rsid w:val="0094117F"/>
    <w:rsid w:val="009850C0"/>
    <w:rsid w:val="00A51549"/>
    <w:rsid w:val="00B335B9"/>
    <w:rsid w:val="00BE48E4"/>
    <w:rsid w:val="00C06D5B"/>
    <w:rsid w:val="00C17425"/>
    <w:rsid w:val="00D77BA1"/>
    <w:rsid w:val="00DD35A7"/>
    <w:rsid w:val="00EA2384"/>
    <w:rsid w:val="00F4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16</cp:revision>
  <cp:lastPrinted>2016-11-07T07:56:00Z</cp:lastPrinted>
  <dcterms:created xsi:type="dcterms:W3CDTF">2014-10-30T13:55:00Z</dcterms:created>
  <dcterms:modified xsi:type="dcterms:W3CDTF">2017-01-10T12:36:00Z</dcterms:modified>
</cp:coreProperties>
</file>